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omic Sans MS" w:cs="Comic Sans MS" w:eastAsia="Comic Sans MS" w:hAnsi="Comic Sans MS"/>
          <w:sz w:val="20"/>
          <w:szCs w:val="20"/>
          <w:vertAlign w:val="baseline"/>
          <w:rtl w:val="0"/>
        </w:rPr>
        <w:t xml:space="preserve">The Lexington Farmers' Market looks forward another season offering the community access to the wares of some of the area's most talented craftspeople and fine artists.  The LFM Artisans' Tent Committee (ATC) is now accepting applications for those who would like to be considered as visiting exhibitors and vendors for </w:t>
      </w:r>
      <w:r w:rsidDel="00000000" w:rsidR="00000000" w:rsidRPr="00000000">
        <w:rPr>
          <w:rFonts w:ascii="Comic Sans MS" w:cs="Comic Sans MS" w:eastAsia="Comic Sans MS" w:hAnsi="Comic Sans MS"/>
          <w:sz w:val="20"/>
          <w:szCs w:val="20"/>
          <w:rtl w:val="0"/>
        </w:rPr>
        <w:t xml:space="preserve">2017</w:t>
      </w:r>
      <w:r w:rsidDel="00000000" w:rsidR="00000000" w:rsidRPr="00000000">
        <w:rPr>
          <w:rFonts w:ascii="Comic Sans MS" w:cs="Comic Sans MS" w:eastAsia="Comic Sans MS" w:hAnsi="Comic Sans MS"/>
          <w:sz w:val="20"/>
          <w:szCs w:val="20"/>
          <w:vertAlign w:val="baseline"/>
          <w:rtl w:val="0"/>
        </w:rPr>
        <w:t xml:space="preserve">.  Please respond to the questions below as thoroughly as possible.  Applications will be reviewed and accepted at the discretion of the ATC.</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omic Sans MS" w:cs="Comic Sans MS" w:eastAsia="Comic Sans MS" w:hAnsi="Comic Sans MS"/>
          <w:i w:val="1"/>
          <w:sz w:val="20"/>
          <w:szCs w:val="20"/>
          <w:u w:val="single"/>
          <w:vertAlign w:val="baseline"/>
          <w:rtl w:val="0"/>
        </w:rPr>
        <w:t xml:space="preserve">The </w:t>
      </w:r>
      <w:r w:rsidDel="00000000" w:rsidR="00000000" w:rsidRPr="00000000">
        <w:rPr>
          <w:rFonts w:ascii="Comic Sans MS" w:cs="Comic Sans MS" w:eastAsia="Comic Sans MS" w:hAnsi="Comic Sans MS"/>
          <w:i w:val="1"/>
          <w:sz w:val="20"/>
          <w:szCs w:val="20"/>
          <w:u w:val="single"/>
          <w:rtl w:val="0"/>
        </w:rPr>
        <w:t xml:space="preserve">2017</w:t>
      </w:r>
      <w:r w:rsidDel="00000000" w:rsidR="00000000" w:rsidRPr="00000000">
        <w:rPr>
          <w:rFonts w:ascii="Comic Sans MS" w:cs="Comic Sans MS" w:eastAsia="Comic Sans MS" w:hAnsi="Comic Sans MS"/>
          <w:i w:val="1"/>
          <w:sz w:val="20"/>
          <w:szCs w:val="20"/>
          <w:u w:val="single"/>
          <w:vertAlign w:val="baseline"/>
          <w:rtl w:val="0"/>
        </w:rPr>
        <w:t xml:space="preserve"> season runs every Tuesday from May </w:t>
      </w:r>
      <w:r w:rsidDel="00000000" w:rsidR="00000000" w:rsidRPr="00000000">
        <w:rPr>
          <w:rFonts w:ascii="Comic Sans MS" w:cs="Comic Sans MS" w:eastAsia="Comic Sans MS" w:hAnsi="Comic Sans MS"/>
          <w:i w:val="1"/>
          <w:sz w:val="20"/>
          <w:szCs w:val="20"/>
          <w:u w:val="single"/>
          <w:rtl w:val="0"/>
        </w:rPr>
        <w:t xml:space="preserve">30</w:t>
      </w:r>
      <w:r w:rsidDel="00000000" w:rsidR="00000000" w:rsidRPr="00000000">
        <w:rPr>
          <w:rFonts w:ascii="Comic Sans MS" w:cs="Comic Sans MS" w:eastAsia="Comic Sans MS" w:hAnsi="Comic Sans MS"/>
          <w:i w:val="1"/>
          <w:sz w:val="20"/>
          <w:szCs w:val="20"/>
          <w:u w:val="single"/>
          <w:vertAlign w:val="baseline"/>
          <w:rtl w:val="0"/>
        </w:rPr>
        <w:t xml:space="preserve">th through October </w:t>
      </w:r>
      <w:r w:rsidDel="00000000" w:rsidR="00000000" w:rsidRPr="00000000">
        <w:rPr>
          <w:rFonts w:ascii="Comic Sans MS" w:cs="Comic Sans MS" w:eastAsia="Comic Sans MS" w:hAnsi="Comic Sans MS"/>
          <w:i w:val="1"/>
          <w:sz w:val="20"/>
          <w:szCs w:val="20"/>
          <w:u w:val="single"/>
          <w:rtl w:val="0"/>
        </w:rPr>
        <w:t xml:space="preserve">31st</w:t>
      </w:r>
      <w:r w:rsidDel="00000000" w:rsidR="00000000" w:rsidRPr="00000000">
        <w:rPr>
          <w:rFonts w:ascii="Comic Sans MS" w:cs="Comic Sans MS" w:eastAsia="Comic Sans MS" w:hAnsi="Comic Sans MS"/>
          <w:i w:val="1"/>
          <w:sz w:val="20"/>
          <w:szCs w:val="20"/>
          <w:u w:val="single"/>
          <w:vertAlign w:val="baseline"/>
          <w:rtl w:val="0"/>
        </w:rPr>
        <w:t xml:space="preserve"> from 2:00 – 6:30 pm.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b w:val="1"/>
          <w:sz w:val="20"/>
          <w:szCs w:val="20"/>
          <w:vertAlign w:val="baseline"/>
          <w:rtl w:val="0"/>
        </w:rPr>
        <w:t xml:space="preserve">1. Artisan Information: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1"/>
        <w:bidiVisual w:val="0"/>
        <w:tblW w:w="10528.999999999998"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18"/>
        <w:gridCol w:w="2070"/>
        <w:gridCol w:w="2160"/>
        <w:gridCol w:w="1781"/>
        <w:tblGridChange w:id="0">
          <w:tblGrid>
            <w:gridCol w:w="4518"/>
            <w:gridCol w:w="2070"/>
            <w:gridCol w:w="2160"/>
            <w:gridCol w:w="1781"/>
          </w:tblGrid>
        </w:tblGridChange>
      </w:tblGrid>
      <w:tr>
        <w:tc>
          <w:tcPr/>
          <w:p w:rsidR="00000000" w:rsidDel="00000000" w:rsidP="00000000" w:rsidRDefault="00000000" w:rsidRPr="00000000">
            <w:pPr>
              <w:contextualSpacing w:val="0"/>
            </w:pPr>
            <w:r w:rsidDel="00000000" w:rsidR="00000000" w:rsidRPr="00000000">
              <w:rPr>
                <w:rFonts w:ascii="Comic Sans MS" w:cs="Comic Sans MS" w:eastAsia="Comic Sans MS" w:hAnsi="Comic Sans MS"/>
                <w:b w:val="1"/>
                <w:sz w:val="20"/>
                <w:szCs w:val="20"/>
                <w:vertAlign w:val="baseline"/>
                <w:rtl w:val="0"/>
              </w:rPr>
              <w:t xml:space="preserve">Your Name:</w:t>
            </w:r>
            <w:r w:rsidDel="00000000" w:rsidR="00000000" w:rsidRPr="00000000">
              <w:rPr>
                <w:rtl w:val="0"/>
              </w:rPr>
            </w:r>
          </w:p>
        </w:tc>
        <w:tc>
          <w:tcPr>
            <w:gridSpan w:val="3"/>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Comic Sans MS" w:cs="Comic Sans MS" w:eastAsia="Comic Sans MS" w:hAnsi="Comic Sans MS"/>
                <w:b w:val="1"/>
                <w:sz w:val="20"/>
                <w:szCs w:val="20"/>
                <w:vertAlign w:val="baseline"/>
                <w:rtl w:val="0"/>
              </w:rPr>
              <w:t xml:space="preserve">Company/Business Affiliation </w:t>
            </w:r>
            <w:r w:rsidDel="00000000" w:rsidR="00000000" w:rsidRPr="00000000">
              <w:rPr>
                <w:rFonts w:ascii="Comic Sans MS" w:cs="Comic Sans MS" w:eastAsia="Comic Sans MS" w:hAnsi="Comic Sans MS"/>
                <w:sz w:val="20"/>
                <w:szCs w:val="20"/>
                <w:vertAlign w:val="baseline"/>
                <w:rtl w:val="0"/>
              </w:rPr>
              <w:t xml:space="preserve">(if applicable):</w:t>
            </w:r>
            <w:r w:rsidDel="00000000" w:rsidR="00000000" w:rsidRPr="00000000">
              <w:rPr>
                <w:rtl w:val="0"/>
              </w:rPr>
            </w:r>
          </w:p>
        </w:tc>
        <w:tc>
          <w:tcPr>
            <w:gridSpan w:val="3"/>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Comic Sans MS" w:cs="Comic Sans MS" w:eastAsia="Comic Sans MS" w:hAnsi="Comic Sans MS"/>
                <w:b w:val="1"/>
                <w:sz w:val="20"/>
                <w:szCs w:val="20"/>
                <w:vertAlign w:val="baseline"/>
                <w:rtl w:val="0"/>
              </w:rPr>
              <w:t xml:space="preserve">Mailing Address:</w:t>
            </w:r>
            <w:r w:rsidDel="00000000" w:rsidR="00000000" w:rsidRPr="00000000">
              <w:rPr>
                <w:rtl w:val="0"/>
              </w:rPr>
            </w:r>
          </w:p>
        </w:tc>
        <w:tc>
          <w:tcPr>
            <w:gridSpan w:val="3"/>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Comic Sans MS" w:cs="Comic Sans MS" w:eastAsia="Comic Sans MS" w:hAnsi="Comic Sans MS"/>
                <w:b w:val="1"/>
                <w:sz w:val="20"/>
                <w:szCs w:val="20"/>
                <w:vertAlign w:val="baseline"/>
                <w:rtl w:val="0"/>
              </w:rPr>
              <w:t xml:space="preserve">City, State &amp; Zip Code:</w:t>
            </w:r>
            <w:r w:rsidDel="00000000" w:rsidR="00000000" w:rsidRPr="00000000">
              <w:rPr>
                <w:rtl w:val="0"/>
              </w:rPr>
            </w:r>
          </w:p>
        </w:tc>
        <w:tc>
          <w:tcPr>
            <w:gridSpan w:val="3"/>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Comic Sans MS" w:cs="Comic Sans MS" w:eastAsia="Comic Sans MS" w:hAnsi="Comic Sans MS"/>
                <w:b w:val="1"/>
                <w:sz w:val="20"/>
                <w:szCs w:val="20"/>
                <w:vertAlign w:val="baseline"/>
                <w:rtl w:val="0"/>
              </w:rPr>
              <w:t xml:space="preserve">Telephone:</w:t>
            </w:r>
            <w:r w:rsidDel="00000000" w:rsidR="00000000" w:rsidRPr="00000000">
              <w:rPr>
                <w:rtl w:val="0"/>
              </w:rPr>
            </w:r>
          </w:p>
        </w:tc>
        <w:tc>
          <w:tcPr>
            <w:gridSpan w:val="3"/>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Comic Sans MS" w:cs="Comic Sans MS" w:eastAsia="Comic Sans MS" w:hAnsi="Comic Sans MS"/>
                <w:b w:val="1"/>
                <w:sz w:val="20"/>
                <w:szCs w:val="20"/>
                <w:vertAlign w:val="baseline"/>
                <w:rtl w:val="0"/>
              </w:rPr>
              <w:t xml:space="preserve">Cell:</w:t>
            </w:r>
            <w:r w:rsidDel="00000000" w:rsidR="00000000" w:rsidRPr="00000000">
              <w:rPr>
                <w:rtl w:val="0"/>
              </w:rPr>
            </w:r>
          </w:p>
        </w:tc>
        <w:tc>
          <w:tcPr>
            <w:gridSpan w:val="3"/>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Comic Sans MS" w:cs="Comic Sans MS" w:eastAsia="Comic Sans MS" w:hAnsi="Comic Sans MS"/>
                <w:b w:val="1"/>
                <w:sz w:val="20"/>
                <w:szCs w:val="20"/>
                <w:vertAlign w:val="baseline"/>
                <w:rtl w:val="0"/>
              </w:rPr>
              <w:t xml:space="preserve">E-mail:</w:t>
            </w:r>
            <w:r w:rsidDel="00000000" w:rsidR="00000000" w:rsidRPr="00000000">
              <w:rPr>
                <w:rtl w:val="0"/>
              </w:rPr>
            </w:r>
          </w:p>
        </w:tc>
        <w:tc>
          <w:tcPr>
            <w:gridSpan w:val="3"/>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Comic Sans MS" w:cs="Comic Sans MS" w:eastAsia="Comic Sans MS" w:hAnsi="Comic Sans MS"/>
                <w:b w:val="1"/>
                <w:sz w:val="20"/>
                <w:szCs w:val="20"/>
                <w:vertAlign w:val="baseline"/>
                <w:rtl w:val="0"/>
              </w:rPr>
              <w:t xml:space="preserve">Company website (if applicable):</w:t>
            </w:r>
            <w:r w:rsidDel="00000000" w:rsidR="00000000" w:rsidRPr="00000000">
              <w:rPr>
                <w:rtl w:val="0"/>
              </w:rPr>
            </w:r>
          </w:p>
        </w:tc>
        <w:tc>
          <w:tcPr>
            <w:gridSpan w:val="3"/>
          </w:tcPr>
          <w:p w:rsidR="00000000" w:rsidDel="00000000" w:rsidP="00000000" w:rsidRDefault="00000000" w:rsidRPr="00000000">
            <w:pPr>
              <w:contextualSpacing w:val="0"/>
            </w:pPr>
            <w:r w:rsidDel="00000000" w:rsidR="00000000" w:rsidRPr="00000000">
              <w:rPr>
                <w:rtl w:val="0"/>
              </w:rPr>
            </w:r>
          </w:p>
        </w:tc>
      </w:tr>
      <w:tr>
        <w:tc>
          <w:tcPr>
            <w:gridSpan w:val="2"/>
          </w:tcPr>
          <w:p w:rsidR="00000000" w:rsidDel="00000000" w:rsidP="00000000" w:rsidRDefault="00000000" w:rsidRPr="00000000">
            <w:pPr>
              <w:contextualSpacing w:val="0"/>
            </w:pPr>
            <w:r w:rsidDel="00000000" w:rsidR="00000000" w:rsidRPr="00000000">
              <w:rPr>
                <w:rFonts w:ascii="Comic Sans MS" w:cs="Comic Sans MS" w:eastAsia="Comic Sans MS" w:hAnsi="Comic Sans MS"/>
                <w:b w:val="1"/>
                <w:sz w:val="20"/>
                <w:szCs w:val="20"/>
                <w:vertAlign w:val="baseline"/>
                <w:rtl w:val="0"/>
              </w:rPr>
              <w:t xml:space="preserve">May we post the information above on the LFM website?</w:t>
            </w:r>
            <w:r w:rsidDel="00000000" w:rsidR="00000000" w:rsidRPr="00000000">
              <w:rPr>
                <w:rtl w:val="0"/>
              </w:rPr>
            </w:r>
          </w:p>
        </w:tc>
        <w:tc>
          <w:tcPr/>
          <w:p w:rsidR="00000000" w:rsidDel="00000000" w:rsidP="00000000" w:rsidRDefault="00000000" w:rsidRPr="00000000">
            <w:pPr>
              <w:contextualSpacing w:val="0"/>
              <w:jc w:val="left"/>
            </w:pPr>
            <w:r w:rsidDel="00000000" w:rsidR="00000000" w:rsidRPr="00000000">
              <w:rPr>
                <w:rFonts w:ascii="Comic Sans MS" w:cs="Comic Sans MS" w:eastAsia="Comic Sans MS" w:hAnsi="Comic Sans MS"/>
                <w:sz w:val="20"/>
                <w:szCs w:val="20"/>
                <w:vertAlign w:val="baseline"/>
                <w:rtl w:val="0"/>
              </w:rPr>
              <w:t xml:space="preserve">Yes </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omic Sans MS" w:cs="Comic Sans MS" w:eastAsia="Comic Sans MS" w:hAnsi="Comic Sans MS"/>
                <w:sz w:val="20"/>
                <w:szCs w:val="20"/>
                <w:vertAlign w:val="baseline"/>
                <w:rtl w:val="0"/>
              </w:rPr>
              <w:t xml:space="preserve">No</w:t>
            </w:r>
            <w:r w:rsidDel="00000000" w:rsidR="00000000" w:rsidRPr="00000000">
              <w:rPr>
                <w:rtl w:val="0"/>
              </w:rPr>
            </w:r>
          </w:p>
        </w:tc>
      </w:tr>
    </w:tbl>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omic Sans MS" w:cs="Comic Sans MS" w:eastAsia="Comic Sans MS" w:hAnsi="Comic Sans MS"/>
          <w:b w:val="1"/>
          <w:sz w:val="20"/>
          <w:szCs w:val="20"/>
          <w:vertAlign w:val="baseline"/>
          <w:rtl w:val="0"/>
        </w:rPr>
        <w:t xml:space="preserve">Reciprocal web links: LFM would like to help you promote your business and hopes that you will spread the word of your participation at the market as well.  Please initiate a link from your site to </w:t>
      </w:r>
      <w:hyperlink r:id="rId5">
        <w:r w:rsidDel="00000000" w:rsidR="00000000" w:rsidRPr="00000000">
          <w:rPr>
            <w:rFonts w:ascii="Comic Sans MS" w:cs="Comic Sans MS" w:eastAsia="Comic Sans MS" w:hAnsi="Comic Sans MS"/>
            <w:b w:val="1"/>
            <w:color w:val="0000ff"/>
            <w:sz w:val="20"/>
            <w:szCs w:val="20"/>
            <w:u w:val="single"/>
            <w:vertAlign w:val="baseline"/>
            <w:rtl w:val="0"/>
          </w:rPr>
          <w:t xml:space="preserve">http://www.lexingtonfarmersmarket.org/</w:t>
        </w:r>
      </w:hyperlink>
      <w:r w:rsidDel="00000000" w:rsidR="00000000" w:rsidRPr="00000000">
        <w:rPr>
          <w:rFonts w:ascii="Comic Sans MS" w:cs="Comic Sans MS" w:eastAsia="Comic Sans MS" w:hAnsi="Comic Sans MS"/>
          <w:b w:val="1"/>
          <w:sz w:val="20"/>
          <w:szCs w:val="20"/>
          <w:vertAlign w:val="baseline"/>
          <w:rtl w:val="0"/>
        </w:rPr>
        <w:t xml:space="preserv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Comic Sans MS" w:cs="Comic Sans MS" w:eastAsia="Comic Sans MS" w:hAnsi="Comic Sans MS"/>
          <w:b w:val="1"/>
          <w:sz w:val="20"/>
          <w:szCs w:val="20"/>
          <w:vertAlign w:val="baseline"/>
          <w:rtl w:val="0"/>
        </w:rPr>
        <w:t xml:space="preserve">2. Please select the category which most closely describes your medium, and then furnish a detailed description of your art / craft and the technique used.</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tbl>
      <w:tblPr>
        <w:tblStyle w:val="Table2"/>
        <w:bidiVisual w:val="0"/>
        <w:tblW w:w="10529.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38"/>
        <w:gridCol w:w="4526"/>
        <w:gridCol w:w="784"/>
        <w:gridCol w:w="4481"/>
        <w:tblGridChange w:id="0">
          <w:tblGrid>
            <w:gridCol w:w="738"/>
            <w:gridCol w:w="4526"/>
            <w:gridCol w:w="784"/>
            <w:gridCol w:w="4481"/>
          </w:tblGrid>
        </w:tblGridChange>
      </w:tblGrid>
      <w:t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Comic Sans MS" w:cs="Comic Sans MS" w:eastAsia="Comic Sans MS" w:hAnsi="Comic Sans MS"/>
                <w:b w:val="1"/>
                <w:sz w:val="20"/>
                <w:szCs w:val="20"/>
                <w:vertAlign w:val="baseline"/>
                <w:rtl w:val="0"/>
              </w:rPr>
              <w:t xml:space="preserve">Decorative Painting</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Comic Sans MS" w:cs="Comic Sans MS" w:eastAsia="Comic Sans MS" w:hAnsi="Comic Sans MS"/>
                <w:b w:val="1"/>
                <w:sz w:val="20"/>
                <w:szCs w:val="20"/>
                <w:vertAlign w:val="baseline"/>
                <w:rtl w:val="0"/>
              </w:rPr>
              <w:t xml:space="preserve">Fiber Arts &amp; Leather</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Comic Sans MS" w:cs="Comic Sans MS" w:eastAsia="Comic Sans MS" w:hAnsi="Comic Sans MS"/>
                <w:b w:val="1"/>
                <w:sz w:val="20"/>
                <w:szCs w:val="20"/>
                <w:vertAlign w:val="baseline"/>
                <w:rtl w:val="0"/>
              </w:rPr>
              <w:t xml:space="preserve">Floral Design</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Comic Sans MS" w:cs="Comic Sans MS" w:eastAsia="Comic Sans MS" w:hAnsi="Comic Sans MS"/>
                <w:b w:val="1"/>
                <w:sz w:val="20"/>
                <w:szCs w:val="20"/>
                <w:vertAlign w:val="baseline"/>
                <w:rtl w:val="0"/>
              </w:rPr>
              <w:t xml:space="preserve">Woodworking</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Comic Sans MS" w:cs="Comic Sans MS" w:eastAsia="Comic Sans MS" w:hAnsi="Comic Sans MS"/>
                <w:b w:val="1"/>
                <w:sz w:val="20"/>
                <w:szCs w:val="20"/>
                <w:vertAlign w:val="baseline"/>
                <w:rtl w:val="0"/>
              </w:rPr>
              <w:t xml:space="preserve">Jewelry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Comic Sans MS" w:cs="Comic Sans MS" w:eastAsia="Comic Sans MS" w:hAnsi="Comic Sans MS"/>
                <w:b w:val="1"/>
                <w:sz w:val="20"/>
                <w:szCs w:val="20"/>
                <w:vertAlign w:val="baseline"/>
                <w:rtl w:val="0"/>
              </w:rPr>
              <w:t xml:space="preserve">Metal work</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Comic Sans MS" w:cs="Comic Sans MS" w:eastAsia="Comic Sans MS" w:hAnsi="Comic Sans MS"/>
                <w:b w:val="1"/>
                <w:sz w:val="20"/>
                <w:szCs w:val="20"/>
                <w:vertAlign w:val="baseline"/>
                <w:rtl w:val="0"/>
              </w:rPr>
              <w:t xml:space="preserve">Painting/Drawing/Graphics</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Comic Sans MS" w:cs="Comic Sans MS" w:eastAsia="Comic Sans MS" w:hAnsi="Comic Sans MS"/>
                <w:b w:val="1"/>
                <w:sz w:val="20"/>
                <w:szCs w:val="20"/>
                <w:vertAlign w:val="baseline"/>
                <w:rtl w:val="0"/>
              </w:rPr>
              <w:t xml:space="preserve">Photography</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Comic Sans MS" w:cs="Comic Sans MS" w:eastAsia="Comic Sans MS" w:hAnsi="Comic Sans MS"/>
                <w:b w:val="1"/>
                <w:sz w:val="20"/>
                <w:szCs w:val="20"/>
                <w:vertAlign w:val="baseline"/>
                <w:rtl w:val="0"/>
              </w:rPr>
              <w:t xml:space="preserve">Pottery/Ceramics</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Comic Sans MS" w:cs="Comic Sans MS" w:eastAsia="Comic Sans MS" w:hAnsi="Comic Sans MS"/>
                <w:b w:val="1"/>
                <w:sz w:val="20"/>
                <w:szCs w:val="20"/>
                <w:vertAlign w:val="baseline"/>
                <w:rtl w:val="0"/>
              </w:rPr>
              <w:t xml:space="preserve">Glasswork</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Comic Sans MS" w:cs="Comic Sans MS" w:eastAsia="Comic Sans MS" w:hAnsi="Comic Sans MS"/>
                <w:b w:val="1"/>
                <w:sz w:val="20"/>
                <w:szCs w:val="20"/>
                <w:vertAlign w:val="baseline"/>
                <w:rtl w:val="0"/>
              </w:rPr>
              <w:t xml:space="preserve">Miscellaneous/Mixed Media</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Comic Sans MS" w:cs="Comic Sans MS" w:eastAsia="Comic Sans MS" w:hAnsi="Comic Sans MS"/>
                <w:b w:val="1"/>
                <w:sz w:val="20"/>
                <w:szCs w:val="20"/>
                <w:vertAlign w:val="baseline"/>
                <w:rtl w:val="0"/>
              </w:rPr>
              <w:t xml:space="preserve">Other</w:t>
            </w:r>
            <w:r w:rsidDel="00000000" w:rsidR="00000000" w:rsidRPr="00000000">
              <w:rPr>
                <w:rtl w:val="0"/>
              </w:rPr>
            </w:r>
          </w:p>
        </w:tc>
      </w:tr>
    </w:tbl>
    <w:p w:rsidR="00000000" w:rsidDel="00000000" w:rsidP="00000000" w:rsidRDefault="00000000" w:rsidRPr="00000000">
      <w:pPr>
        <w:contextualSpacing w:val="0"/>
        <w:jc w:val="both"/>
      </w:pPr>
      <w:bookmarkStart w:colFirst="0" w:colLast="0" w:name="_gjdgxs" w:id="0"/>
      <w:bookmarkEnd w:id="0"/>
      <w:r w:rsidDel="00000000" w:rsidR="00000000" w:rsidRPr="00000000">
        <w:rPr>
          <w:rFonts w:ascii="Comic Sans MS" w:cs="Comic Sans MS" w:eastAsia="Comic Sans MS" w:hAnsi="Comic Sans MS"/>
          <w:b w:val="1"/>
          <w:sz w:val="20"/>
          <w:szCs w:val="20"/>
          <w:vertAlign w:val="baseline"/>
          <w:rtl w:val="0"/>
        </w:rPr>
        <w:br w:type="textWrapping"/>
        <w:t xml:space="preserve">3. Reciprocal web links:  We would like to post a complete listing of our farmers, vendors and artisans with photos on the LFM website.  Please provide the text you would like us to use and a photo of yourself if possible.  Kindly also initiate a link from your site to </w:t>
      </w:r>
      <w:hyperlink r:id="rId6">
        <w:r w:rsidDel="00000000" w:rsidR="00000000" w:rsidRPr="00000000">
          <w:rPr>
            <w:rFonts w:ascii="Comic Sans MS" w:cs="Comic Sans MS" w:eastAsia="Comic Sans MS" w:hAnsi="Comic Sans MS"/>
            <w:b w:val="1"/>
            <w:color w:val="0000ff"/>
            <w:sz w:val="20"/>
            <w:szCs w:val="20"/>
            <w:u w:val="single"/>
            <w:vertAlign w:val="baseline"/>
            <w:rtl w:val="0"/>
          </w:rPr>
          <w:t xml:space="preserve">http://www.lexingtonfarmersmarket.org/</w:t>
        </w:r>
      </w:hyperlink>
      <w:r w:rsidDel="00000000" w:rsidR="00000000" w:rsidRPr="00000000">
        <w:rPr>
          <w:rFonts w:ascii="Comic Sans MS" w:cs="Comic Sans MS" w:eastAsia="Comic Sans MS" w:hAnsi="Comic Sans MS"/>
          <w:b w:val="1"/>
          <w:sz w:val="20"/>
          <w:szCs w:val="20"/>
          <w:vertAlign w:val="baseline"/>
          <w:rtl w:val="0"/>
        </w:rPr>
        <w:t xml:space="preserve">.  Please email a photo for our website to adrian.leone@gmail.com.</w:t>
        <w:tab/>
        <w:br w:type="textWrapping"/>
      </w:r>
      <w:r w:rsidDel="00000000" w:rsidR="00000000" w:rsidRPr="00000000">
        <w:rPr>
          <w:rtl w:val="0"/>
        </w:rPr>
      </w:r>
    </w:p>
    <w:tbl>
      <w:tblPr>
        <w:tblStyle w:val="Table3"/>
        <w:bidiVisual w:val="0"/>
        <w:tblW w:w="1054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548"/>
        <w:tblGridChange w:id="0">
          <w:tblGrid>
            <w:gridCol w:w="10548"/>
          </w:tblGrid>
        </w:tblGridChange>
      </w:tblGrid>
      <w:tr>
        <w:tc>
          <w:tcPr/>
          <w:p w:rsidR="00000000" w:rsidDel="00000000" w:rsidP="00000000" w:rsidRDefault="00000000" w:rsidRPr="00000000">
            <w:pPr>
              <w:tabs>
                <w:tab w:val="left" w:pos="1725"/>
              </w:tabs>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tc>
      </w:tr>
      <w:tr>
        <w:trPr>
          <w:trHeight w:val="260" w:hRule="atLeast"/>
        </w:trPr>
        <w:tc>
          <w:tcPr/>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omic Sans MS" w:cs="Comic Sans MS" w:eastAsia="Comic Sans MS" w:hAnsi="Comic Sans MS"/>
          <w:b w:val="1"/>
          <w:sz w:val="20"/>
          <w:szCs w:val="20"/>
          <w:vertAlign w:val="baseline"/>
          <w:rtl w:val="0"/>
        </w:rPr>
        <w:t xml:space="preserve">Note:</w:t>
      </w:r>
      <w:r w:rsidDel="00000000" w:rsidR="00000000" w:rsidRPr="00000000">
        <w:rPr>
          <w:rFonts w:ascii="Comic Sans MS" w:cs="Comic Sans MS" w:eastAsia="Comic Sans MS" w:hAnsi="Comic Sans MS"/>
          <w:sz w:val="20"/>
          <w:szCs w:val="20"/>
          <w:vertAlign w:val="baseline"/>
          <w:rtl w:val="0"/>
        </w:rPr>
        <w:t xml:space="preserve"> If possible, please also submit images of your work for review by the committee. Your photos should represent your work in the most professional and artistic way possible.  </w:t>
      </w:r>
      <w:r w:rsidDel="00000000" w:rsidR="00000000" w:rsidRPr="00000000">
        <w:rPr>
          <w:rFonts w:ascii="Comic Sans MS" w:cs="Comic Sans MS" w:eastAsia="Comic Sans MS" w:hAnsi="Comic Sans MS"/>
          <w:b w:val="1"/>
          <w:sz w:val="20"/>
          <w:szCs w:val="20"/>
          <w:vertAlign w:val="baseline"/>
          <w:rtl w:val="0"/>
        </w:rPr>
        <w:t xml:space="preserve">Please do not send original photographs -- submissions will be kept on file by LFM and will not be returned.</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b w:val="1"/>
          <w:sz w:val="20"/>
          <w:szCs w:val="20"/>
          <w:vertAlign w:val="baseline"/>
          <w:rtl w:val="0"/>
        </w:rPr>
        <w:t xml:space="preserve">4. Has your work been featured at other events or Farmers’ Markets?  If so, where and when?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4"/>
        <w:bidiVisual w:val="0"/>
        <w:tblW w:w="1054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548"/>
        <w:tblGridChange w:id="0">
          <w:tblGrid>
            <w:gridCol w:w="10548"/>
          </w:tblGrid>
        </w:tblGridChange>
      </w:tblGrid>
      <w:tr>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b w:val="1"/>
          <w:sz w:val="20"/>
          <w:szCs w:val="20"/>
          <w:vertAlign w:val="baseline"/>
          <w:rtl w:val="0"/>
        </w:rPr>
        <w:t xml:space="preserve">5. What are the standard price points of your goods?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5"/>
        <w:bidiVisual w:val="0"/>
        <w:tblW w:w="1054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548"/>
        <w:tblGridChange w:id="0">
          <w:tblGrid>
            <w:gridCol w:w="10548"/>
          </w:tblGrid>
        </w:tblGridChange>
      </w:tblGrid>
      <w:tr>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b w:val="1"/>
          <w:sz w:val="20"/>
          <w:szCs w:val="20"/>
          <w:vertAlign w:val="baseline"/>
          <w:rtl w:val="0"/>
        </w:rPr>
        <w:t xml:space="preserve">6. What are your preferred dates for participation during the market season? </w:t>
      </w:r>
      <w:r w:rsidDel="00000000" w:rsidR="00000000" w:rsidRPr="00000000">
        <w:rPr>
          <w:rFonts w:ascii="Comic Sans MS" w:cs="Comic Sans MS" w:eastAsia="Comic Sans MS" w:hAnsi="Comic Sans MS"/>
          <w:sz w:val="20"/>
          <w:szCs w:val="20"/>
          <w:vertAlign w:val="baseline"/>
          <w:rtl w:val="0"/>
        </w:rPr>
        <w:t xml:space="preserve"> (Note: Every effort will be made to accommodate vendors' schedules - we respectfully request your flexibility.)</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6"/>
        <w:bidiVisual w:val="0"/>
        <w:tblW w:w="1054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548"/>
        <w:tblGridChange w:id="0">
          <w:tblGrid>
            <w:gridCol w:w="10548"/>
          </w:tblGrid>
        </w:tblGridChange>
      </w:tblGrid>
      <w:tr>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Comic Sans MS" w:cs="Comic Sans MS" w:eastAsia="Comic Sans MS" w:hAnsi="Comic Sans MS"/>
          <w:b w:val="1"/>
          <w:sz w:val="20"/>
          <w:szCs w:val="20"/>
          <w:u w:val="single"/>
          <w:vertAlign w:val="baseline"/>
          <w:rtl w:val="0"/>
        </w:rPr>
        <w:t xml:space="preserve">Important</w:t>
      </w:r>
      <w:r w:rsidDel="00000000" w:rsidR="00000000" w:rsidRPr="00000000">
        <w:rPr>
          <w:rFonts w:ascii="Comic Sans MS" w:cs="Comic Sans MS" w:eastAsia="Comic Sans MS" w:hAnsi="Comic Sans MS"/>
          <w:b w:val="1"/>
          <w:sz w:val="20"/>
          <w:szCs w:val="20"/>
          <w:vertAlign w:val="baseline"/>
          <w:rtl w:val="0"/>
        </w:rPr>
        <w:t xml:space="preserve">: </w:t>
      </w:r>
      <w:r w:rsidDel="00000000" w:rsidR="00000000" w:rsidRPr="00000000">
        <w:rPr>
          <w:rFonts w:ascii="Comic Sans MS" w:cs="Comic Sans MS" w:eastAsia="Comic Sans MS" w:hAnsi="Comic Sans MS"/>
          <w:b w:val="0"/>
          <w:sz w:val="20"/>
          <w:szCs w:val="20"/>
          <w:vertAlign w:val="baseline"/>
          <w:rtl w:val="0"/>
        </w:rPr>
        <w:t xml:space="preserve">All applications will be carefully reviewed by the LFM Artisans' Tent Committee.  Prospective participants / vendors will be evaluated on the basis of craftsmanship, creativity and overall presentation.  Artisans selected for participation will be invited to do so on a rotating basis throughout the season, sharing space with one to three fellow craftspeople each week.  Every possible effort will be made to feature a complementary mix of media / goods at each market session, with scheduling managed by the Committee.</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numPr>
          <w:ilvl w:val="0"/>
          <w:numId w:val="1"/>
        </w:numPr>
        <w:ind w:left="360" w:hanging="360"/>
        <w:jc w:val="both"/>
        <w:rPr>
          <w:b w:val="0"/>
          <w:sz w:val="20"/>
          <w:szCs w:val="20"/>
        </w:rPr>
      </w:pPr>
      <w:r w:rsidDel="00000000" w:rsidR="00000000" w:rsidRPr="00000000">
        <w:rPr>
          <w:rFonts w:ascii="Comic Sans MS" w:cs="Comic Sans MS" w:eastAsia="Comic Sans MS" w:hAnsi="Comic Sans MS"/>
          <w:sz w:val="20"/>
          <w:szCs w:val="20"/>
          <w:vertAlign w:val="baseline"/>
          <w:rtl w:val="0"/>
        </w:rPr>
        <w:t xml:space="preserve">Prior to participation all vendors will be required to sign and submit a liability waiver releasing LFM from responsibility for damages to property or personal injury that may occur during time spent on the market premises, as well as to review and sign off an acceptance of LFM Rules &amp; Regulations.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360" w:hanging="360"/>
        <w:jc w:val="both"/>
        <w:rPr>
          <w:b w:val="0"/>
          <w:sz w:val="20"/>
          <w:szCs w:val="20"/>
        </w:rPr>
      </w:pPr>
      <w:r w:rsidDel="00000000" w:rsidR="00000000" w:rsidRPr="00000000">
        <w:rPr>
          <w:rFonts w:ascii="Comic Sans MS" w:cs="Comic Sans MS" w:eastAsia="Comic Sans MS" w:hAnsi="Comic Sans MS"/>
          <w:sz w:val="20"/>
          <w:szCs w:val="20"/>
          <w:vertAlign w:val="baseline"/>
          <w:rtl w:val="0"/>
        </w:rPr>
        <w:t xml:space="preserve">The cost for participation at each market session will be </w:t>
      </w:r>
      <w:r w:rsidDel="00000000" w:rsidR="00000000" w:rsidRPr="00000000">
        <w:rPr>
          <w:rFonts w:ascii="Comic Sans MS" w:cs="Comic Sans MS" w:eastAsia="Comic Sans MS" w:hAnsi="Comic Sans MS"/>
          <w:sz w:val="20"/>
          <w:szCs w:val="20"/>
          <w:u w:val="single"/>
          <w:vertAlign w:val="baseline"/>
          <w:rtl w:val="0"/>
        </w:rPr>
        <w:t xml:space="preserve">$25.00 per vendor</w:t>
      </w:r>
      <w:r w:rsidDel="00000000" w:rsidR="00000000" w:rsidRPr="00000000">
        <w:rPr>
          <w:rFonts w:ascii="Comic Sans MS" w:cs="Comic Sans MS" w:eastAsia="Comic Sans MS" w:hAnsi="Comic Sans MS"/>
          <w:sz w:val="20"/>
          <w:szCs w:val="20"/>
          <w:vertAlign w:val="baseline"/>
          <w:rtl w:val="0"/>
        </w:rPr>
        <w:t xml:space="preserve">, payable by check to the “Lexington Farmers’ Market”. Failure to submit payment as such following correspondence from the LFM Artisans’ Tent Committee will result in forfeiture of your space - a vendor from the waiting list will be placed in your spot.   Please note:  </w:t>
      </w:r>
      <w:r w:rsidDel="00000000" w:rsidR="00000000" w:rsidRPr="00000000">
        <w:rPr>
          <w:rFonts w:ascii="Comic Sans MS" w:cs="Comic Sans MS" w:eastAsia="Comic Sans MS" w:hAnsi="Comic Sans MS"/>
          <w:sz w:val="20"/>
          <w:szCs w:val="20"/>
          <w:u w:val="single"/>
          <w:vertAlign w:val="baseline"/>
          <w:rtl w:val="0"/>
        </w:rPr>
        <w:t xml:space="preserve">PAYMENT SCHEDULE</w:t>
      </w:r>
      <w:r w:rsidDel="00000000" w:rsidR="00000000" w:rsidRPr="00000000">
        <w:rPr>
          <w:rFonts w:ascii="Comic Sans MS" w:cs="Comic Sans MS" w:eastAsia="Comic Sans MS" w:hAnsi="Comic Sans MS"/>
          <w:sz w:val="20"/>
          <w:szCs w:val="20"/>
          <w:vertAlign w:val="baseline"/>
          <w:rtl w:val="0"/>
        </w:rPr>
        <w:t xml:space="preserve">:</w:t>
      </w: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spacing w:after="120" w:lineRule="auto"/>
        <w:ind w:left="420" w:firstLine="0"/>
        <w:contextualSpacing w:val="0"/>
      </w:pPr>
      <w:r w:rsidDel="00000000" w:rsidR="00000000" w:rsidRPr="00000000">
        <w:rPr>
          <w:rFonts w:ascii="Comic Sans MS" w:cs="Comic Sans MS" w:eastAsia="Comic Sans MS" w:hAnsi="Comic Sans MS"/>
          <w:sz w:val="20"/>
          <w:szCs w:val="20"/>
          <w:vertAlign w:val="baseline"/>
          <w:rtl w:val="0"/>
        </w:rPr>
        <w:tab/>
        <w:tab/>
        <w:t xml:space="preserve">Payment is due for dates between 5/</w:t>
      </w:r>
      <w:r w:rsidDel="00000000" w:rsidR="00000000" w:rsidRPr="00000000">
        <w:rPr>
          <w:rFonts w:ascii="Comic Sans MS" w:cs="Comic Sans MS" w:eastAsia="Comic Sans MS" w:hAnsi="Comic Sans MS"/>
          <w:sz w:val="20"/>
          <w:szCs w:val="20"/>
          <w:rtl w:val="0"/>
        </w:rPr>
        <w:t xml:space="preserve">30</w:t>
      </w:r>
      <w:r w:rsidDel="00000000" w:rsidR="00000000" w:rsidRPr="00000000">
        <w:rPr>
          <w:rFonts w:ascii="Comic Sans MS" w:cs="Comic Sans MS" w:eastAsia="Comic Sans MS" w:hAnsi="Comic Sans MS"/>
          <w:sz w:val="20"/>
          <w:szCs w:val="20"/>
          <w:vertAlign w:val="baseline"/>
          <w:rtl w:val="0"/>
        </w:rPr>
        <w:t xml:space="preserve">/1</w:t>
      </w:r>
      <w:r w:rsidDel="00000000" w:rsidR="00000000" w:rsidRPr="00000000">
        <w:rPr>
          <w:rFonts w:ascii="Comic Sans MS" w:cs="Comic Sans MS" w:eastAsia="Comic Sans MS" w:hAnsi="Comic Sans MS"/>
          <w:sz w:val="20"/>
          <w:szCs w:val="20"/>
          <w:rtl w:val="0"/>
        </w:rPr>
        <w:t xml:space="preserve">7</w:t>
      </w:r>
      <w:r w:rsidDel="00000000" w:rsidR="00000000" w:rsidRPr="00000000">
        <w:rPr>
          <w:rFonts w:ascii="Comic Sans MS" w:cs="Comic Sans MS" w:eastAsia="Comic Sans MS" w:hAnsi="Comic Sans MS"/>
          <w:sz w:val="20"/>
          <w:szCs w:val="20"/>
          <w:vertAlign w:val="baseline"/>
          <w:rtl w:val="0"/>
        </w:rPr>
        <w:t xml:space="preserve"> and 8/</w:t>
      </w:r>
      <w:r w:rsidDel="00000000" w:rsidR="00000000" w:rsidRPr="00000000">
        <w:rPr>
          <w:rFonts w:ascii="Comic Sans MS" w:cs="Comic Sans MS" w:eastAsia="Comic Sans MS" w:hAnsi="Comic Sans MS"/>
          <w:sz w:val="20"/>
          <w:szCs w:val="20"/>
          <w:rtl w:val="0"/>
        </w:rPr>
        <w:t xml:space="preserve">8/17</w:t>
      </w:r>
      <w:r w:rsidDel="00000000" w:rsidR="00000000" w:rsidRPr="00000000">
        <w:rPr>
          <w:rFonts w:ascii="Comic Sans MS" w:cs="Comic Sans MS" w:eastAsia="Comic Sans MS" w:hAnsi="Comic Sans MS"/>
          <w:sz w:val="20"/>
          <w:szCs w:val="20"/>
          <w:vertAlign w:val="baseline"/>
          <w:rtl w:val="0"/>
        </w:rPr>
        <w:t xml:space="preserve"> </w:t>
      </w:r>
      <w:r w:rsidDel="00000000" w:rsidR="00000000" w:rsidRPr="00000000">
        <w:rPr>
          <w:rFonts w:ascii="Comic Sans MS" w:cs="Comic Sans MS" w:eastAsia="Comic Sans MS" w:hAnsi="Comic Sans MS"/>
          <w:b w:val="1"/>
          <w:sz w:val="20"/>
          <w:szCs w:val="20"/>
          <w:vertAlign w:val="baseline"/>
          <w:rtl w:val="0"/>
        </w:rPr>
        <w:t xml:space="preserve">NO LATER THAN May 1, </w:t>
      </w:r>
      <w:r w:rsidDel="00000000" w:rsidR="00000000" w:rsidRPr="00000000">
        <w:rPr>
          <w:rFonts w:ascii="Comic Sans MS" w:cs="Comic Sans MS" w:eastAsia="Comic Sans MS" w:hAnsi="Comic Sans MS"/>
          <w:b w:val="1"/>
          <w:sz w:val="20"/>
          <w:szCs w:val="20"/>
          <w:rtl w:val="0"/>
        </w:rPr>
        <w:t xml:space="preserve">2017</w:t>
      </w:r>
      <w:r w:rsidDel="00000000" w:rsidR="00000000" w:rsidRPr="00000000">
        <w:rPr>
          <w:rFonts w:ascii="Comic Sans MS" w:cs="Comic Sans MS" w:eastAsia="Comic Sans MS" w:hAnsi="Comic Sans MS"/>
          <w:sz w:val="20"/>
          <w:szCs w:val="20"/>
          <w:vertAlign w:val="baseline"/>
          <w:rtl w:val="0"/>
        </w:rPr>
        <w:t xml:space="preserve">.</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Comic Sans MS" w:cs="Comic Sans MS" w:eastAsia="Comic Sans MS" w:hAnsi="Comic Sans MS"/>
          <w:b w:val="0"/>
          <w:sz w:val="20"/>
          <w:szCs w:val="20"/>
          <w:vertAlign w:val="baseline"/>
          <w:rtl w:val="0"/>
        </w:rPr>
        <w:tab/>
        <w:tab/>
        <w:t xml:space="preserve">Payment is due for dates between 8/</w:t>
      </w:r>
      <w:r w:rsidDel="00000000" w:rsidR="00000000" w:rsidRPr="00000000">
        <w:rPr>
          <w:rFonts w:ascii="Comic Sans MS" w:cs="Comic Sans MS" w:eastAsia="Comic Sans MS" w:hAnsi="Comic Sans MS"/>
          <w:sz w:val="20"/>
          <w:szCs w:val="20"/>
          <w:rtl w:val="0"/>
        </w:rPr>
        <w:t xml:space="preserve">15/17</w:t>
      </w:r>
      <w:r w:rsidDel="00000000" w:rsidR="00000000" w:rsidRPr="00000000">
        <w:rPr>
          <w:rFonts w:ascii="Comic Sans MS" w:cs="Comic Sans MS" w:eastAsia="Comic Sans MS" w:hAnsi="Comic Sans MS"/>
          <w:b w:val="0"/>
          <w:sz w:val="20"/>
          <w:szCs w:val="20"/>
          <w:vertAlign w:val="baseline"/>
          <w:rtl w:val="0"/>
        </w:rPr>
        <w:t xml:space="preserve"> and 10/</w:t>
      </w:r>
      <w:r w:rsidDel="00000000" w:rsidR="00000000" w:rsidRPr="00000000">
        <w:rPr>
          <w:rFonts w:ascii="Comic Sans MS" w:cs="Comic Sans MS" w:eastAsia="Comic Sans MS" w:hAnsi="Comic Sans MS"/>
          <w:sz w:val="20"/>
          <w:szCs w:val="20"/>
          <w:rtl w:val="0"/>
        </w:rPr>
        <w:t xml:space="preserve">31/17</w:t>
      </w:r>
      <w:r w:rsidDel="00000000" w:rsidR="00000000" w:rsidRPr="00000000">
        <w:rPr>
          <w:rFonts w:ascii="Comic Sans MS" w:cs="Comic Sans MS" w:eastAsia="Comic Sans MS" w:hAnsi="Comic Sans MS"/>
          <w:b w:val="0"/>
          <w:sz w:val="20"/>
          <w:szCs w:val="20"/>
          <w:vertAlign w:val="baseline"/>
          <w:rtl w:val="0"/>
        </w:rPr>
        <w:t xml:space="preserve"> </w:t>
      </w:r>
      <w:r w:rsidDel="00000000" w:rsidR="00000000" w:rsidRPr="00000000">
        <w:rPr>
          <w:rFonts w:ascii="Comic Sans MS" w:cs="Comic Sans MS" w:eastAsia="Comic Sans MS" w:hAnsi="Comic Sans MS"/>
          <w:b w:val="1"/>
          <w:sz w:val="20"/>
          <w:szCs w:val="20"/>
          <w:vertAlign w:val="baseline"/>
          <w:rtl w:val="0"/>
        </w:rPr>
        <w:t xml:space="preserve">NO LATER THAN August 1, </w:t>
      </w:r>
      <w:r w:rsidDel="00000000" w:rsidR="00000000" w:rsidRPr="00000000">
        <w:rPr>
          <w:rFonts w:ascii="Comic Sans MS" w:cs="Comic Sans MS" w:eastAsia="Comic Sans MS" w:hAnsi="Comic Sans MS"/>
          <w:b w:val="1"/>
          <w:sz w:val="20"/>
          <w:szCs w:val="20"/>
          <w:rtl w:val="0"/>
        </w:rPr>
        <w:t xml:space="preserve">2017</w:t>
      </w:r>
      <w:r w:rsidDel="00000000" w:rsidR="00000000" w:rsidRPr="00000000">
        <w:rPr>
          <w:rFonts w:ascii="Comic Sans MS" w:cs="Comic Sans MS" w:eastAsia="Comic Sans MS" w:hAnsi="Comic Sans MS"/>
          <w:b w:val="0"/>
          <w:sz w:val="20"/>
          <w:szCs w:val="20"/>
          <w:vertAlign w:val="baseline"/>
          <w:rtl w:val="0"/>
        </w:rPr>
        <w:t xml:space="preserve">.</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Comic Sans MS" w:cs="Comic Sans MS" w:eastAsia="Comic Sans MS" w:hAnsi="Comic Sans MS"/>
          <w:b w:val="1"/>
          <w:sz w:val="20"/>
          <w:szCs w:val="20"/>
          <w:vertAlign w:val="baseline"/>
          <w:rtl w:val="0"/>
        </w:rPr>
        <w:t xml:space="preserve">Payment should be mailed to:  Adrian Leone, 12 Meriam Street, Lexington, MA 02420.</w:t>
      </w: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numPr>
          <w:ilvl w:val="0"/>
          <w:numId w:val="2"/>
        </w:numPr>
        <w:spacing w:after="0" w:before="0" w:line="240" w:lineRule="auto"/>
        <w:ind w:left="360" w:hanging="360"/>
        <w:jc w:val="both"/>
        <w:rPr>
          <w:b w:val="0"/>
          <w:sz w:val="20"/>
          <w:szCs w:val="20"/>
        </w:rPr>
      </w:pPr>
      <w:r w:rsidDel="00000000" w:rsidR="00000000" w:rsidRPr="00000000">
        <w:rPr>
          <w:rFonts w:ascii="Comic Sans MS" w:cs="Comic Sans MS" w:eastAsia="Comic Sans MS" w:hAnsi="Comic Sans MS"/>
          <w:b w:val="0"/>
          <w:sz w:val="20"/>
          <w:szCs w:val="20"/>
          <w:vertAlign w:val="baseline"/>
          <w:rtl w:val="0"/>
        </w:rPr>
        <w:t xml:space="preserve">Applications are being accepted now through March 31, </w:t>
      </w:r>
      <w:r w:rsidDel="00000000" w:rsidR="00000000" w:rsidRPr="00000000">
        <w:rPr>
          <w:rFonts w:ascii="Comic Sans MS" w:cs="Comic Sans MS" w:eastAsia="Comic Sans MS" w:hAnsi="Comic Sans MS"/>
          <w:sz w:val="20"/>
          <w:szCs w:val="20"/>
          <w:rtl w:val="0"/>
        </w:rPr>
        <w:t xml:space="preserve">2017</w:t>
      </w:r>
      <w:r w:rsidDel="00000000" w:rsidR="00000000" w:rsidRPr="00000000">
        <w:rPr>
          <w:rFonts w:ascii="Comic Sans MS" w:cs="Comic Sans MS" w:eastAsia="Comic Sans MS" w:hAnsi="Comic Sans MS"/>
          <w:b w:val="0"/>
          <w:sz w:val="20"/>
          <w:szCs w:val="20"/>
          <w:vertAlign w:val="baseline"/>
          <w:rtl w:val="0"/>
        </w:rPr>
        <w:t xml:space="preserve">.</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numPr>
          <w:ilvl w:val="0"/>
          <w:numId w:val="2"/>
        </w:numPr>
        <w:spacing w:after="0" w:before="0" w:line="240" w:lineRule="auto"/>
        <w:ind w:left="360" w:hanging="360"/>
        <w:jc w:val="both"/>
        <w:rPr>
          <w:b w:val="0"/>
          <w:sz w:val="20"/>
          <w:szCs w:val="20"/>
        </w:rPr>
      </w:pPr>
      <w:r w:rsidDel="00000000" w:rsidR="00000000" w:rsidRPr="00000000">
        <w:rPr>
          <w:rFonts w:ascii="Comic Sans MS" w:cs="Comic Sans MS" w:eastAsia="Comic Sans MS" w:hAnsi="Comic Sans MS"/>
          <w:b w:val="0"/>
          <w:sz w:val="20"/>
          <w:szCs w:val="20"/>
          <w:vertAlign w:val="baseline"/>
          <w:rtl w:val="0"/>
        </w:rPr>
        <w:t xml:space="preserve">Initial scheduling information will be forthcoming by the end of April, </w:t>
      </w:r>
      <w:r w:rsidDel="00000000" w:rsidR="00000000" w:rsidRPr="00000000">
        <w:rPr>
          <w:rFonts w:ascii="Comic Sans MS" w:cs="Comic Sans MS" w:eastAsia="Comic Sans MS" w:hAnsi="Comic Sans MS"/>
          <w:sz w:val="20"/>
          <w:szCs w:val="20"/>
          <w:rtl w:val="0"/>
        </w:rPr>
        <w:t xml:space="preserve">2017</w:t>
      </w:r>
      <w:r w:rsidDel="00000000" w:rsidR="00000000" w:rsidRPr="00000000">
        <w:rPr>
          <w:rFonts w:ascii="Comic Sans MS" w:cs="Comic Sans MS" w:eastAsia="Comic Sans MS" w:hAnsi="Comic Sans MS"/>
          <w:b w:val="0"/>
          <w:sz w:val="20"/>
          <w:szCs w:val="20"/>
          <w:vertAlign w:val="baseline"/>
          <w:rtl w:val="0"/>
        </w:rPr>
        <w:t xml:space="preserve">.</w:t>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spacing w:after="0" w:before="0" w:line="240" w:lineRule="auto"/>
        <w:ind w:left="360" w:firstLine="0"/>
        <w:contextualSpacing w:val="0"/>
        <w:jc w:val="both"/>
      </w:pPr>
      <w:r w:rsidDel="00000000" w:rsidR="00000000" w:rsidRPr="00000000">
        <w:rPr>
          <w:rtl w:val="0"/>
        </w:rPr>
      </w:r>
    </w:p>
    <w:p w:rsidR="00000000" w:rsidDel="00000000" w:rsidP="00000000" w:rsidRDefault="00000000" w:rsidRPr="00000000">
      <w:pPr>
        <w:tabs>
          <w:tab w:val="left" w:pos="6855"/>
          <w:tab w:val="left" w:pos="8070"/>
        </w:tabs>
        <w:spacing w:after="0" w:before="0" w:line="240" w:lineRule="auto"/>
        <w:contextualSpacing w:val="0"/>
      </w:pPr>
      <w:r w:rsidDel="00000000" w:rsidR="00000000" w:rsidRPr="00000000">
        <w:rPr>
          <w:rFonts w:ascii="Comic Sans MS" w:cs="Comic Sans MS" w:eastAsia="Comic Sans MS" w:hAnsi="Comic Sans MS"/>
          <w:b w:val="1"/>
          <w:sz w:val="20"/>
          <w:szCs w:val="20"/>
          <w:vertAlign w:val="baseline"/>
          <w:rtl w:val="0"/>
        </w:rPr>
        <w:t xml:space="preserve">For more information regarding the specifics of the LFM Artisans' Tent, please call or e-mail Adrian Leone at:</w:t>
      </w:r>
      <w:r w:rsidDel="00000000" w:rsidR="00000000" w:rsidRPr="00000000">
        <w:rPr>
          <w:rtl w:val="0"/>
        </w:rPr>
      </w:r>
    </w:p>
    <w:p w:rsidR="00000000" w:rsidDel="00000000" w:rsidP="00000000" w:rsidRDefault="00000000" w:rsidRPr="00000000">
      <w:pPr>
        <w:tabs>
          <w:tab w:val="left" w:pos="8070"/>
        </w:tabs>
        <w:spacing w:after="0" w:before="0" w:line="240" w:lineRule="auto"/>
        <w:contextualSpacing w:val="0"/>
        <w:jc w:val="center"/>
      </w:pPr>
      <w:r w:rsidDel="00000000" w:rsidR="00000000" w:rsidRPr="00000000">
        <w:rPr>
          <w:rFonts w:ascii="Comic Sans MS" w:cs="Comic Sans MS" w:eastAsia="Comic Sans MS" w:hAnsi="Comic Sans MS"/>
          <w:b w:val="1"/>
          <w:sz w:val="20"/>
          <w:szCs w:val="20"/>
          <w:vertAlign w:val="baseline"/>
          <w:rtl w:val="0"/>
        </w:rPr>
        <w:t xml:space="preserve">617-877-7684 or adrian.leone@gmail.com</w:t>
      </w:r>
      <w:r w:rsidDel="00000000" w:rsidR="00000000" w:rsidRPr="00000000">
        <w:rPr>
          <w:rtl w:val="0"/>
        </w:rPr>
      </w:r>
    </w:p>
    <w:p w:rsidR="00000000" w:rsidDel="00000000" w:rsidP="00000000" w:rsidRDefault="00000000" w:rsidRPr="00000000">
      <w:pPr>
        <w:tabs>
          <w:tab w:val="left" w:pos="8070"/>
        </w:tabs>
        <w:spacing w:after="0" w:before="0" w:line="240" w:lineRule="auto"/>
        <w:contextualSpacing w:val="0"/>
        <w:jc w:val="center"/>
      </w:pPr>
      <w:r w:rsidDel="00000000" w:rsidR="00000000" w:rsidRPr="00000000">
        <w:rPr>
          <w:rtl w:val="0"/>
        </w:rPr>
      </w:r>
    </w:p>
    <w:p w:rsidR="00000000" w:rsidDel="00000000" w:rsidP="00000000" w:rsidRDefault="00000000" w:rsidRPr="00000000">
      <w:pPr>
        <w:tabs>
          <w:tab w:val="left" w:pos="8070"/>
        </w:tabs>
        <w:spacing w:after="0" w:before="0" w:line="240" w:lineRule="auto"/>
        <w:contextualSpacing w:val="0"/>
        <w:jc w:val="center"/>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tabs>
          <w:tab w:val="left" w:pos="8070"/>
        </w:tabs>
        <w:spacing w:after="0" w:before="0" w:line="240" w:lineRule="auto"/>
        <w:contextualSpacing w:val="0"/>
        <w:jc w:val="center"/>
      </w:pPr>
      <w:r w:rsidDel="00000000" w:rsidR="00000000" w:rsidRPr="00000000">
        <w:rPr>
          <w:rtl w:val="0"/>
        </w:rPr>
      </w:r>
    </w:p>
    <w:p w:rsidR="00000000" w:rsidDel="00000000" w:rsidP="00000000" w:rsidRDefault="00000000" w:rsidRPr="00000000">
      <w:pPr>
        <w:tabs>
          <w:tab w:val="left" w:pos="8070"/>
        </w:tabs>
        <w:spacing w:after="0" w:before="0" w:line="240" w:lineRule="auto"/>
        <w:contextualSpacing w:val="0"/>
        <w:jc w:val="center"/>
      </w:pPr>
      <w:r w:rsidDel="00000000" w:rsidR="00000000" w:rsidRPr="00000000">
        <w:rPr>
          <w:rFonts w:ascii="Comic Sans MS" w:cs="Comic Sans MS" w:eastAsia="Comic Sans MS" w:hAnsi="Comic Sans MS"/>
          <w:b w:val="1"/>
          <w:sz w:val="20"/>
          <w:szCs w:val="20"/>
          <w:vertAlign w:val="baseline"/>
          <w:rtl w:val="0"/>
        </w:rPr>
        <w:t xml:space="preserve">Completed applications (with photos) should be forwarded to:</w:t>
        <w:br w:type="textWrapping"/>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Comic Sans MS" w:cs="Comic Sans MS" w:eastAsia="Comic Sans MS" w:hAnsi="Comic Sans MS"/>
          <w:b w:val="0"/>
          <w:sz w:val="20"/>
          <w:szCs w:val="20"/>
          <w:vertAlign w:val="baseline"/>
          <w:rtl w:val="0"/>
        </w:rPr>
        <w:t xml:space="preserve">Lexington Farmers' Market Artisans' Tent Committee</w:t>
      </w:r>
    </w:p>
    <w:p w:rsidR="00000000" w:rsidDel="00000000" w:rsidP="00000000" w:rsidRDefault="00000000" w:rsidRPr="00000000">
      <w:pPr>
        <w:spacing w:after="0" w:before="0" w:line="240" w:lineRule="auto"/>
        <w:contextualSpacing w:val="0"/>
        <w:jc w:val="center"/>
      </w:pPr>
      <w:r w:rsidDel="00000000" w:rsidR="00000000" w:rsidRPr="00000000">
        <w:rPr>
          <w:rFonts w:ascii="Comic Sans MS" w:cs="Comic Sans MS" w:eastAsia="Comic Sans MS" w:hAnsi="Comic Sans MS"/>
          <w:b w:val="0"/>
          <w:sz w:val="20"/>
          <w:szCs w:val="20"/>
          <w:vertAlign w:val="baseline"/>
          <w:rtl w:val="0"/>
        </w:rPr>
        <w:t xml:space="preserve">Attn: Adrian Leone</w:t>
      </w:r>
    </w:p>
    <w:p w:rsidR="00000000" w:rsidDel="00000000" w:rsidP="00000000" w:rsidRDefault="00000000" w:rsidRPr="00000000">
      <w:pPr>
        <w:spacing w:after="0" w:before="0" w:line="240" w:lineRule="auto"/>
        <w:contextualSpacing w:val="0"/>
        <w:jc w:val="center"/>
      </w:pPr>
      <w:r w:rsidDel="00000000" w:rsidR="00000000" w:rsidRPr="00000000">
        <w:rPr>
          <w:rFonts w:ascii="Comic Sans MS" w:cs="Comic Sans MS" w:eastAsia="Comic Sans MS" w:hAnsi="Comic Sans MS"/>
          <w:b w:val="0"/>
          <w:sz w:val="20"/>
          <w:szCs w:val="20"/>
          <w:vertAlign w:val="baseline"/>
          <w:rtl w:val="0"/>
        </w:rPr>
        <w:t xml:space="preserve">12 Meriam Street</w:t>
      </w:r>
    </w:p>
    <w:p w:rsidR="00000000" w:rsidDel="00000000" w:rsidP="00000000" w:rsidRDefault="00000000" w:rsidRPr="00000000">
      <w:pPr>
        <w:spacing w:after="0" w:before="0" w:line="240" w:lineRule="auto"/>
        <w:contextualSpacing w:val="0"/>
        <w:jc w:val="center"/>
      </w:pPr>
      <w:r w:rsidDel="00000000" w:rsidR="00000000" w:rsidRPr="00000000">
        <w:rPr>
          <w:rFonts w:ascii="Comic Sans MS" w:cs="Comic Sans MS" w:eastAsia="Comic Sans MS" w:hAnsi="Comic Sans MS"/>
          <w:b w:val="0"/>
          <w:sz w:val="20"/>
          <w:szCs w:val="20"/>
          <w:vertAlign w:val="baseline"/>
          <w:rtl w:val="0"/>
        </w:rPr>
        <w:t xml:space="preserve">Lexington, MA  02420</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omic Sans MS" w:cs="Comic Sans MS" w:eastAsia="Comic Sans MS" w:hAnsi="Comic Sans MS"/>
          <w:b w:val="1"/>
          <w:i w:val="1"/>
          <w:vertAlign w:val="baseline"/>
          <w:rtl w:val="0"/>
        </w:rPr>
        <w:t xml:space="preserve">Hoping to see you at the market!</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omic Sans MS" w:cs="Comic Sans MS" w:eastAsia="Comic Sans MS" w:hAnsi="Comic Sans MS"/>
          <w:b w:val="1"/>
          <w:i w:val="1"/>
          <w:rtl w:val="0"/>
        </w:rPr>
        <w:br w:type="textWrapping"/>
      </w:r>
    </w:p>
    <w:sectPr>
      <w:headerReference r:id="rId7" w:type="default"/>
      <w:footerReference r:id="rId8" w:type="default"/>
      <w:pgSz w:h="15840" w:w="12240"/>
      <w:pgMar w:bottom="864" w:top="630" w:left="864" w:right="864"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Comic Sans MS"/>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center"/>
    </w:pPr>
    <w:r w:rsidDel="00000000" w:rsidR="00000000" w:rsidRPr="00000000">
      <w:rPr>
        <w:rFonts w:ascii="Comic Sans MS" w:cs="Comic Sans MS" w:eastAsia="Comic Sans MS" w:hAnsi="Comic Sans MS"/>
        <w:b w:val="1"/>
        <w:sz w:val="20"/>
        <w:szCs w:val="20"/>
        <w:vertAlign w:val="baseline"/>
        <w:rtl w:val="0"/>
      </w:rPr>
      <w:t xml:space="preserve">Lexington Farmers’ Market – Artisans' Tent Committee</w:t>
      <w:br w:type="textWrapping"/>
    </w:r>
    <w:r w:rsidDel="00000000" w:rsidR="00000000" w:rsidRPr="00000000">
      <w:rPr>
        <w:rFonts w:ascii="Comic Sans MS" w:cs="Comic Sans MS" w:eastAsia="Comic Sans MS" w:hAnsi="Comic Sans MS"/>
        <w:sz w:val="20"/>
        <w:szCs w:val="20"/>
        <w:vertAlign w:val="baseline"/>
        <w:rtl w:val="0"/>
      </w:rPr>
      <w:t xml:space="preserve">Lexington, MA - </w:t>
    </w:r>
    <w:hyperlink r:id="rId1">
      <w:r w:rsidDel="00000000" w:rsidR="00000000" w:rsidRPr="00000000">
        <w:rPr>
          <w:rFonts w:ascii="Comic Sans MS" w:cs="Comic Sans MS" w:eastAsia="Comic Sans MS" w:hAnsi="Comic Sans MS"/>
          <w:color w:val="0000ff"/>
          <w:sz w:val="20"/>
          <w:szCs w:val="20"/>
          <w:u w:val="single"/>
          <w:vertAlign w:val="baseline"/>
          <w:rtl w:val="0"/>
        </w:rPr>
        <w:t xml:space="preserve">www.lexingtonfarmersmarket.org</w:t>
      </w:r>
    </w:hyperlink>
    <w:hyperlink r:id="rId2">
      <w:r w:rsidDel="00000000" w:rsidR="00000000" w:rsidRPr="00000000">
        <w:rPr>
          <w:rtl w:val="0"/>
        </w:rPr>
      </w:r>
    </w:hyperlink>
  </w:p>
  <w:p w:rsidR="00000000" w:rsidDel="00000000" w:rsidP="00000000" w:rsidRDefault="00000000" w:rsidRPr="00000000">
    <w:pPr>
      <w:tabs>
        <w:tab w:val="center" w:pos="4320"/>
        <w:tab w:val="right" w:pos="8640"/>
      </w:tabs>
      <w:spacing w:after="240" w:before="0" w:line="240" w:lineRule="auto"/>
      <w:contextualSpacing w:val="0"/>
    </w:pPr>
    <w:hyperlink r:id="rId3">
      <w:r w:rsidDel="00000000" w:rsidR="00000000" w:rsidRPr="00000000">
        <w:rPr>
          <w:rtl w:val="0"/>
        </w:rPr>
      </w:r>
    </w:hyperlink>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before="540" w:lineRule="auto"/>
      <w:contextualSpacing w:val="0"/>
      <w:jc w:val="center"/>
    </w:pPr>
    <w:r w:rsidDel="00000000" w:rsidR="00000000" w:rsidRPr="00000000">
      <w:rPr>
        <w:rFonts w:ascii="Comic Sans MS" w:cs="Comic Sans MS" w:eastAsia="Comic Sans MS" w:hAnsi="Comic Sans MS"/>
        <w:b w:val="1"/>
        <w:sz w:val="22"/>
        <w:szCs w:val="22"/>
        <w:vertAlign w:val="baseline"/>
        <w:rtl w:val="0"/>
      </w:rPr>
      <w:t xml:space="preserve">Lexington Farmers’ Market – Artisans' Tent Application</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omic Sans MS" w:cs="Comic Sans MS" w:eastAsia="Comic Sans MS" w:hAnsi="Comic Sans MS"/>
        <w:sz w:val="20"/>
        <w:szCs w:val="20"/>
        <w:rtl w:val="0"/>
      </w:rPr>
      <w:t xml:space="preserve">2017</w:t>
    </w:r>
    <w:r w:rsidDel="00000000" w:rsidR="00000000" w:rsidRPr="00000000">
      <w:rPr>
        <w:rFonts w:ascii="Comic Sans MS" w:cs="Comic Sans MS" w:eastAsia="Comic Sans MS" w:hAnsi="Comic Sans MS"/>
        <w:sz w:val="20"/>
        <w:szCs w:val="20"/>
        <w:vertAlign w:val="baseline"/>
        <w:rtl w:val="0"/>
      </w:rPr>
      <w:t xml:space="preserve"> Season</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drawing>
        <wp:inline distB="0" distT="0" distL="114300" distR="114300">
          <wp:extent cx="1094105" cy="415925"/>
          <wp:effectExtent b="0" l="0" r="0" t="0"/>
          <wp:docPr id="1" name="image01.jpg"/>
          <a:graphic>
            <a:graphicData uri="http://schemas.openxmlformats.org/drawingml/2006/picture">
              <pic:pic>
                <pic:nvPicPr>
                  <pic:cNvPr id="0" name="image01.jpg"/>
                  <pic:cNvPicPr preferRelativeResize="0"/>
                </pic:nvPicPr>
                <pic:blipFill>
                  <a:blip r:embed="rId1"/>
                  <a:srcRect b="0" l="0" r="0" t="0"/>
                  <a:stretch>
                    <a:fillRect/>
                  </a:stretch>
                </pic:blipFill>
                <pic:spPr>
                  <a:xfrm>
                    <a:off x="0" y="0"/>
                    <a:ext cx="1094105" cy="41592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360" w:firstLine="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2">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lexingtonfarmersmarket.org/" TargetMode="External"/><Relationship Id="rId6" Type="http://schemas.openxmlformats.org/officeDocument/2006/relationships/hyperlink" Target="http://www.lexingtonfarmersmarket.org/" TargetMode="Externa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lexingtonfarmersmarket.org" TargetMode="External"/><Relationship Id="rId2" Type="http://schemas.openxmlformats.org/officeDocument/2006/relationships/hyperlink" Target="http://www.lexingtonfarmersmarket.org" TargetMode="External"/><Relationship Id="rId3" Type="http://schemas.openxmlformats.org/officeDocument/2006/relationships/hyperlink" Target="http://www.lexingtonfarmersmarke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01.jpg"/></Relationships>
</file>